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12700</wp:posOffset>
                </wp:positionV>
                <wp:extent cx="792251" cy="931240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54637" y="3319143"/>
                          <a:ext cx="782726" cy="92171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16"/>
                                <w:vertAlign w:val="baseline"/>
                              </w:rPr>
                              <w:t xml:space="preserve">Fotografía del aspirante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12700</wp:posOffset>
                </wp:positionV>
                <wp:extent cx="792251" cy="931240"/>
                <wp:effectExtent b="0" l="0" r="0" t="0"/>
                <wp:wrapNone/>
                <wp:docPr id="3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251" cy="931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REGISTRO DEL ASPIRANTE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  <w:rtl w:val="0"/>
              </w:rPr>
              <w:t xml:space="preserve">Datos generales 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75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3986"/>
              <w:gridCol w:w="2486"/>
              <w:gridCol w:w="3203"/>
              <w:tblGridChange w:id="0">
                <w:tblGrid>
                  <w:gridCol w:w="3986"/>
                  <w:gridCol w:w="2486"/>
                  <w:gridCol w:w="3203"/>
                </w:tblGrid>
              </w:tblGridChange>
            </w:tblGrid>
            <w:tr>
              <w:trPr>
                <w:cantSplit w:val="0"/>
                <w:trHeight w:val="726" w:hRule="atLeast"/>
                <w:tblHeader w:val="0"/>
              </w:trPr>
              <w:tc>
                <w:tcPr>
                  <w:gridSpan w:val="3"/>
                  <w:tcBorders>
                    <w:bottom w:color="bfbfbf" w:space="0" w:sz="4" w:val="single"/>
                  </w:tcBorders>
                </w:tcPr>
                <w:p w:rsidR="00000000" w:rsidDel="00000000" w:rsidP="00000000" w:rsidRDefault="00000000" w:rsidRPr="00000000" w14:paraId="0000000B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Nombre Completo </w:t>
                  </w:r>
                </w:p>
              </w:tc>
            </w:tr>
            <w:tr>
              <w:trPr>
                <w:cantSplit w:val="0"/>
                <w:trHeight w:val="7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Fecha de nacimiento </w:t>
                  </w:r>
                </w:p>
              </w:tc>
              <w:tc>
                <w:tcPr/>
                <w:p w:rsidR="00000000" w:rsidDel="00000000" w:rsidP="00000000" w:rsidRDefault="00000000" w:rsidRPr="00000000" w14:paraId="0000000F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Edad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Nacionalidad 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  <w:rtl w:val="0"/>
              </w:rPr>
              <w:t xml:space="preserve">Contacto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91.000000000002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3326"/>
              <w:gridCol w:w="3058"/>
              <w:gridCol w:w="3307"/>
              <w:tblGridChange w:id="0">
                <w:tblGrid>
                  <w:gridCol w:w="3326"/>
                  <w:gridCol w:w="3058"/>
                  <w:gridCol w:w="3307"/>
                </w:tblGrid>
              </w:tblGridChange>
            </w:tblGrid>
            <w:tr>
              <w:trPr>
                <w:cantSplit w:val="0"/>
                <w:trHeight w:val="332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14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Teléfono de casa: 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15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Teléfono celular: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16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Correo electrónico: </w:t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  <w:rtl w:val="0"/>
              </w:rPr>
              <w:t xml:space="preserve">Antecedentes académicos: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834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3305"/>
              <w:gridCol w:w="1866"/>
              <w:gridCol w:w="1868"/>
              <w:gridCol w:w="2795"/>
              <w:tblGridChange w:id="0">
                <w:tblGrid>
                  <w:gridCol w:w="3305"/>
                  <w:gridCol w:w="1866"/>
                  <w:gridCol w:w="1868"/>
                  <w:gridCol w:w="2795"/>
                </w:tblGrid>
              </w:tblGridChange>
            </w:tblGrid>
            <w:tr>
              <w:trPr>
                <w:cantSplit w:val="0"/>
                <w:trHeight w:val="170" w:hRule="atLeast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1D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Institución donde cursó la Licenciatura:</w:t>
                  </w:r>
                </w:p>
                <w:p w:rsidR="00000000" w:rsidDel="00000000" w:rsidP="00000000" w:rsidRDefault="00000000" w:rsidRPr="00000000" w14:paraId="0000001E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5" w:hRule="atLeast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22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Nombre de la licenciatura que estudió:</w:t>
                  </w:r>
                </w:p>
                <w:p w:rsidR="00000000" w:rsidDel="00000000" w:rsidP="00000000" w:rsidRDefault="00000000" w:rsidRPr="00000000" w14:paraId="00000023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Año de egreso de Licenciatura:</w:t>
                  </w:r>
                </w:p>
                <w:p w:rsidR="00000000" w:rsidDel="00000000" w:rsidP="00000000" w:rsidRDefault="00000000" w:rsidRPr="00000000" w14:paraId="00000028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29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Fecha de titulación de Licenciatura: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Promedio de Licenciatura:</w:t>
                  </w:r>
                </w:p>
              </w:tc>
            </w:tr>
            <w:tr>
              <w:trPr>
                <w:cantSplit w:val="0"/>
                <w:trHeight w:val="7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C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Otros estudios formales:</w:t>
                  </w:r>
                </w:p>
                <w:p w:rsidR="00000000" w:rsidDel="00000000" w:rsidP="00000000" w:rsidRDefault="00000000" w:rsidRPr="00000000" w14:paraId="0000002D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33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Otros estudios de actualización: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  <w:rtl w:val="0"/>
              </w:rPr>
              <w:t xml:space="preserve">Antecedentes profesionales relevantes: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371.000000000002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3386"/>
              <w:gridCol w:w="2991"/>
              <w:gridCol w:w="1511"/>
              <w:gridCol w:w="1483"/>
              <w:tblGridChange w:id="0">
                <w:tblGrid>
                  <w:gridCol w:w="3386"/>
                  <w:gridCol w:w="2991"/>
                  <w:gridCol w:w="1511"/>
                  <w:gridCol w:w="1483"/>
                </w:tblGrid>
              </w:tblGridChange>
            </w:tblGrid>
            <w:tr>
              <w:trPr>
                <w:cantSplit w:val="0"/>
                <w:trHeight w:val="23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Institución o empresa/Departamento:</w:t>
                  </w:r>
                </w:p>
              </w:tc>
              <w:tc>
                <w:tcPr>
                  <w:gridSpan w:val="3"/>
                </w:tcPr>
                <w:p w:rsidR="00000000" w:rsidDel="00000000" w:rsidP="00000000" w:rsidRDefault="00000000" w:rsidRPr="00000000" w14:paraId="00000039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Puesto o cargo desempeñado: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Período:</w:t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0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Institución o empresa/Departamento:</w:t>
                  </w:r>
                </w:p>
              </w:tc>
              <w:tc>
                <w:tcPr>
                  <w:gridSpan w:val="3"/>
                </w:tcPr>
                <w:p w:rsidR="00000000" w:rsidDel="00000000" w:rsidP="00000000" w:rsidRDefault="00000000" w:rsidRPr="00000000" w14:paraId="00000041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Puesto o cargo desempeñado: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Período: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jc w:val="both"/>
                    <w:rPr>
                      <w:rFonts w:ascii="Century Gothic" w:cs="Century Gothic" w:eastAsia="Century Gothic" w:hAnsi="Century Gothic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Institución o empresa/Departamento:</w:t>
                  </w:r>
                </w:p>
              </w:tc>
              <w:tc>
                <w:tcPr>
                  <w:gridSpan w:val="3"/>
                </w:tcPr>
                <w:p w:rsidR="00000000" w:rsidDel="00000000" w:rsidP="00000000" w:rsidRDefault="00000000" w:rsidRPr="00000000" w14:paraId="00000049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Puesto o cargo desempeñado: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808080"/>
                      <w:sz w:val="20"/>
                      <w:szCs w:val="20"/>
                      <w:rtl w:val="0"/>
                    </w:rPr>
                    <w:t xml:space="preserve">Período: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jc w:val="both"/>
                    <w:rPr>
                      <w:rFonts w:ascii="Century Gothic" w:cs="Century Gothic" w:eastAsia="Century Gothic" w:hAnsi="Century Gothic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7860"/>
              </w:tabs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  <w:rtl w:val="0"/>
              </w:rPr>
              <w:t xml:space="preserve">Motivos de ingreso al Programa Maestría en Diseño Avanzado 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7860"/>
              </w:tabs>
              <w:jc w:val="both"/>
              <w:rPr>
                <w:rFonts w:ascii="Century Gothic" w:cs="Century Gothic" w:eastAsia="Century Gothic" w:hAnsi="Century Gothic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Razones para realizar estudios de posgrado: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sz w:val="20"/>
          <w:szCs w:val="20"/>
          <w:rtl w:val="0"/>
        </w:rPr>
        <w:t xml:space="preserve">(puede marcar más de una opción)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7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2"/>
        <w:gridCol w:w="8586"/>
        <w:tblGridChange w:id="0">
          <w:tblGrid>
            <w:gridCol w:w="392"/>
            <w:gridCol w:w="85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Interés personal de superación.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Aprovechar habilidades/vocación personal.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Mejorar posibilidades de superación en el ámbito profesional.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Aumentar ingresos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Prepararse para el ejercicio profesional.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Prepararse para estudios de doctorado.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Otra (especificar):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ind w:left="4536" w:hanging="4536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4536" w:hanging="4536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¿Por qué eligió el programa?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sz w:val="20"/>
          <w:szCs w:val="20"/>
          <w:rtl w:val="0"/>
        </w:rPr>
        <w:t xml:space="preserve">(puede marcar más de una opción)</w:t>
      </w:r>
    </w:p>
    <w:p w:rsidR="00000000" w:rsidDel="00000000" w:rsidP="00000000" w:rsidRDefault="00000000" w:rsidRPr="00000000" w14:paraId="00000066">
      <w:pPr>
        <w:spacing w:after="0" w:line="240" w:lineRule="auto"/>
        <w:ind w:left="4536" w:hanging="4536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5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2"/>
        <w:gridCol w:w="4252"/>
        <w:gridCol w:w="426"/>
        <w:gridCol w:w="3984"/>
        <w:tblGridChange w:id="0">
          <w:tblGrid>
            <w:gridCol w:w="392"/>
            <w:gridCol w:w="4252"/>
            <w:gridCol w:w="426"/>
            <w:gridCol w:w="3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Facilidad de ingreso a la institución.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Egresados.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Cercanía geográfica.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profesores.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Enfoque hacia el diseño.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Familiares o amistades.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Enfoque profesionalizante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folletos o carteles.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Nivel académico de egreso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Página web de la Facultad/Posgrado.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Posibilidad de beca.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Redes sociales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Costo accesible.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Correo electrónico.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Prestigio del programa.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Otro (especificar):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Prestigio de la planta docente.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4536" w:hanging="4536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20"/>
          <w:szCs w:val="20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Cómo se enteró de este programa?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sz w:val="20"/>
          <w:szCs w:val="20"/>
          <w:rtl w:val="0"/>
        </w:rPr>
        <w:t xml:space="preserve"> (puede marcar más de una opción)</w:t>
      </w:r>
    </w:p>
    <w:p w:rsidR="00000000" w:rsidDel="00000000" w:rsidP="00000000" w:rsidRDefault="00000000" w:rsidRPr="00000000" w14:paraId="0000008D">
      <w:pPr>
        <w:spacing w:after="0" w:line="240" w:lineRule="auto"/>
        <w:ind w:left="4536" w:hanging="4536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20"/>
          <w:szCs w:val="20"/>
          <w:rtl w:val="0"/>
        </w:rPr>
        <w:tab/>
      </w:r>
    </w:p>
    <w:tbl>
      <w:tblPr>
        <w:tblStyle w:val="Table8"/>
        <w:tblW w:w="905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2"/>
        <w:gridCol w:w="4252"/>
        <w:gridCol w:w="426"/>
        <w:gridCol w:w="3984"/>
        <w:tblGridChange w:id="0">
          <w:tblGrid>
            <w:gridCol w:w="392"/>
            <w:gridCol w:w="4252"/>
            <w:gridCol w:w="426"/>
            <w:gridCol w:w="3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Facilidad de ingreso a la institución.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Egresados.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Cercanía geográfica.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profesores.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Enfoque hacia el diseño.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Familiares o amistades.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Enfoque profesionalizante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Por folletos o carteles.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Nivel académico de egreso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Página web de la Facultad/Posgrado.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Posibilidad de beca.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Redes sociales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Costo accesible.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Correo electrónico.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Prestigio del programa.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Otro (especificar):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Prestigio de la planta docente.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Dedicación y apoyo al programa: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8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687"/>
        <w:gridCol w:w="4693"/>
        <w:tblGridChange w:id="0">
          <w:tblGrid>
            <w:gridCol w:w="4687"/>
            <w:gridCol w:w="4693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Tiempo que le puede dedicar a los estudios de posgrado (horas por semana):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Tendrá apoyo económico de alguna institución para realizar los estudios de posgrado: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Institución: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En caso de ser seleccionado no se le garantiza obtener beca CONACyT podría dedicarse al programa: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Modalidad que solicita para realizar sus estudios: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2"/>
        <w:gridCol w:w="5103"/>
        <w:gridCol w:w="3685"/>
        <w:tblGridChange w:id="0">
          <w:tblGrid>
            <w:gridCol w:w="562"/>
            <w:gridCol w:w="5103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Tiempo completo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2 años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Tiempo parcial o modalidad ejecutiva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20"/>
                <w:szCs w:val="20"/>
                <w:rtl w:val="0"/>
              </w:rPr>
              <w:t xml:space="preserve">3 años</w:t>
            </w:r>
          </w:p>
        </w:tc>
      </w:tr>
    </w:tbl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20"/>
          <w:szCs w:val="20"/>
          <w:rtl w:val="0"/>
        </w:rPr>
        <w:t xml:space="preserve">Tiempo completo y en caso de quedar seleccionado, tendrá la posibilidad de ser postulado para la obtención de una beca Conacyt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20"/>
          <w:szCs w:val="20"/>
          <w:rtl w:val="0"/>
        </w:rPr>
        <w:t xml:space="preserve">Tiempo Parcial o Modalidad ejecutiva, tiene la opción de estudiar la maestría con una carga de materias menor al tiempo completo, las cuales tendrá que cursar en tres años y no hay posibilidad de obtener una beca por parte de Conacyt.</w:t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jc w:val="center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center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1985963</wp:posOffset>
                </wp:positionH>
                <wp:positionV relativeFrom="paragraph">
                  <wp:posOffset>9525</wp:posOffset>
                </wp:positionV>
                <wp:extent cx="0" cy="1270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163" y="378000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1985963</wp:posOffset>
                </wp:positionH>
                <wp:positionV relativeFrom="paragraph">
                  <wp:posOffset>9525</wp:posOffset>
                </wp:positionV>
                <wp:extent cx="0" cy="12700"/>
                <wp:effectExtent b="0" l="0" r="0" t="0"/>
                <wp:wrapNone/>
                <wp:docPr id="3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7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Nombre y Firma de aspirante </w:t>
      </w:r>
    </w:p>
    <w:p w:rsidR="00000000" w:rsidDel="00000000" w:rsidP="00000000" w:rsidRDefault="00000000" w:rsidRPr="00000000" w14:paraId="000000D8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center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center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0" cy="12700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163" y="378000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0" cy="12700"/>
                <wp:effectExtent b="0" l="0" r="0" t="0"/>
                <wp:wrapNone/>
                <wp:docPr id="3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t xml:space="preserve">Fecha de solicitud </w:t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Maestría en Diseño Avanzado</w:t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Facultad de Arquitectura/División de Estudios de Posgrado/UMSNH</w:t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color w:val="808080"/>
        <w:sz w:val="18"/>
        <w:szCs w:val="18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ae.dis.avanzado@umich.mx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5743575</wp:posOffset>
          </wp:positionH>
          <wp:positionV relativeFrom="paragraph">
            <wp:posOffset>-382904</wp:posOffset>
          </wp:positionV>
          <wp:extent cx="346075" cy="304800"/>
          <wp:effectExtent b="0" l="0" r="0" t="0"/>
          <wp:wrapNone/>
          <wp:docPr descr="C:\Users\Maestria en Diseño A\AppData\Local\Microsoft\Windows\INetCache\Content.Word\logo.png" id="313" name="image1.png"/>
          <a:graphic>
            <a:graphicData uri="http://schemas.openxmlformats.org/drawingml/2006/picture">
              <pic:pic>
                <pic:nvPicPr>
                  <pic:cNvPr descr="C:\Users\Maestria en Diseño A\AppData\Local\Microsoft\Windows\INetCache\Content.Word\logo.png" id="0" name="image1.png"/>
                  <pic:cNvPicPr preferRelativeResize="0"/>
                </pic:nvPicPr>
                <pic:blipFill>
                  <a:blip r:embed="rId1"/>
                  <a:srcRect b="0" l="0" r="73500" t="0"/>
                  <a:stretch>
                    <a:fillRect/>
                  </a:stretch>
                </pic:blipFill>
                <pic:spPr>
                  <a:xfrm>
                    <a:off x="0" y="0"/>
                    <a:ext cx="346075" cy="3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4668520</wp:posOffset>
          </wp:positionH>
          <wp:positionV relativeFrom="paragraph">
            <wp:posOffset>-220979</wp:posOffset>
          </wp:positionV>
          <wp:extent cx="615950" cy="542925"/>
          <wp:effectExtent b="0" l="0" r="0" t="0"/>
          <wp:wrapNone/>
          <wp:docPr descr="C:\Users\Maestria en Diseño A\AppData\Local\Microsoft\Windows\INetCache\Content.Word\logo.png" id="314" name="image2.png"/>
          <a:graphic>
            <a:graphicData uri="http://schemas.openxmlformats.org/drawingml/2006/picture">
              <pic:pic>
                <pic:nvPicPr>
                  <pic:cNvPr descr="C:\Users\Maestria en Diseño A\AppData\Local\Microsoft\Windows\INetCache\Content.Word\logo.png" id="0" name="image2.png"/>
                  <pic:cNvPicPr preferRelativeResize="0"/>
                </pic:nvPicPr>
                <pic:blipFill>
                  <a:blip r:embed="rId2"/>
                  <a:srcRect b="0" l="0" r="73500" t="0"/>
                  <a:stretch>
                    <a:fillRect/>
                  </a:stretch>
                </pic:blipFill>
                <pic:spPr>
                  <a:xfrm>
                    <a:off x="0" y="0"/>
                    <a:ext cx="615950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5833892</wp:posOffset>
          </wp:positionH>
          <wp:positionV relativeFrom="paragraph">
            <wp:posOffset>-68447</wp:posOffset>
          </wp:positionV>
          <wp:extent cx="346075" cy="304800"/>
          <wp:effectExtent b="0" l="0" r="0" t="0"/>
          <wp:wrapNone/>
          <wp:docPr descr="C:\Users\Maestria en Diseño A\AppData\Local\Microsoft\Windows\INetCache\Content.Word\logo.png" id="315" name="image1.png"/>
          <a:graphic>
            <a:graphicData uri="http://schemas.openxmlformats.org/drawingml/2006/picture">
              <pic:pic>
                <pic:nvPicPr>
                  <pic:cNvPr descr="C:\Users\Maestria en Diseño A\AppData\Local\Microsoft\Windows\INetCache\Content.Word\logo.png" id="0" name="image1.png"/>
                  <pic:cNvPicPr preferRelativeResize="0"/>
                </pic:nvPicPr>
                <pic:blipFill>
                  <a:blip r:embed="rId1"/>
                  <a:srcRect b="0" l="0" r="73500" t="0"/>
                  <a:stretch>
                    <a:fillRect/>
                  </a:stretch>
                </pic:blipFill>
                <pic:spPr>
                  <a:xfrm>
                    <a:off x="0" y="0"/>
                    <a:ext cx="346075" cy="304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spacing w:after="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0</wp:posOffset>
              </wp:positionV>
              <wp:extent cx="2108835" cy="390525"/>
              <wp:effectExtent b="0" l="0" r="0" t="0"/>
              <wp:wrapNone/>
              <wp:docPr id="3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291575" y="3584725"/>
                        <a:ext cx="2108835" cy="390525"/>
                        <a:chOff x="4291575" y="3584725"/>
                        <a:chExt cx="2115200" cy="394000"/>
                      </a:xfrm>
                    </wpg:grpSpPr>
                    <wpg:grpSp>
                      <wpg:cNvGrpSpPr/>
                      <wpg:grpSpPr>
                        <a:xfrm>
                          <a:off x="4291583" y="3584738"/>
                          <a:ext cx="2108835" cy="390525"/>
                          <a:chOff x="0" y="0"/>
                          <a:chExt cx="1718157" cy="315643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1718150" cy="31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-2224" l="0" r="83195" t="0"/>
                          <a:stretch/>
                        </pic:blipFill>
                        <pic:spPr>
                          <a:xfrm>
                            <a:off x="0" y="0"/>
                            <a:ext cx="325193" cy="30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325193" y="0"/>
                            <a:ext cx="1392964" cy="315643"/>
                            <a:chOff x="325193" y="0"/>
                            <a:chExt cx="6151061" cy="1393821"/>
                          </a:xfrm>
                        </wpg:grpSpPr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-139" l="0" r="0" t="0"/>
                            <a:stretch/>
                          </pic:blipFill>
                          <pic:spPr>
                            <a:xfrm>
                              <a:off x="325193" y="0"/>
                              <a:ext cx="6136632" cy="1393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" name="Shape 10"/>
                          <wps:spPr>
                            <a:xfrm>
                              <a:off x="1794509" y="1096948"/>
                              <a:ext cx="4681745" cy="286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0</wp:posOffset>
              </wp:positionV>
              <wp:extent cx="2108835" cy="390525"/>
              <wp:effectExtent b="0" l="0" r="0" t="0"/>
              <wp:wrapNone/>
              <wp:docPr id="3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883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-143508</wp:posOffset>
          </wp:positionH>
          <wp:positionV relativeFrom="paragraph">
            <wp:posOffset>-182879</wp:posOffset>
          </wp:positionV>
          <wp:extent cx="1955800" cy="704850"/>
          <wp:effectExtent b="0" l="0" r="0" t="0"/>
          <wp:wrapSquare wrapText="bothSides" distB="0" distT="0" distL="114300" distR="114300"/>
          <wp:docPr id="312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58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461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461B7"/>
  </w:style>
  <w:style w:type="paragraph" w:styleId="Piedepgina">
    <w:name w:val="footer"/>
    <w:basedOn w:val="Normal"/>
    <w:link w:val="PiedepginaCar"/>
    <w:uiPriority w:val="99"/>
    <w:unhideWhenUsed w:val="1"/>
    <w:rsid w:val="001461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461B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461B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461B7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276D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1">
    <w:name w:val="Plain Table 1"/>
    <w:basedOn w:val="Tablanormal"/>
    <w:uiPriority w:val="41"/>
    <w:rsid w:val="00A9371B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Cuadrculadetablaclara">
    <w:name w:val="Grid Table Light"/>
    <w:basedOn w:val="Tablanormal"/>
    <w:uiPriority w:val="40"/>
    <w:rsid w:val="00A9371B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j8/eTTXTiX0ve2SkvomL8xYmg==">AMUW2mXzhNIZ/MJKuaLUfCLb8srytUomc59S8ofWcviEuXSE5DlGyESFX2hJc9ja2yJZGe/sklYgLJzJJ7B1b0pM0zwYz7Ep+Aa0AFN0CrrIv2nFoYcRuwXEtFws7v3Axdl8xALCN2tG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2020-03-12T19:22:00Z</dcterms:created>
  <dc:creator>Usuario</dc:creator>
</cp:coreProperties>
</file>